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5" w:type="dxa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3"/>
        <w:gridCol w:w="1227"/>
        <w:gridCol w:w="1264"/>
        <w:gridCol w:w="6"/>
        <w:gridCol w:w="13"/>
      </w:tblGrid>
      <w:tr w:rsidR="00A542E2" w:rsidRPr="003772F2" w:rsidTr="00755386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945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>Приложение 16 (Приложение 12.1)</w:t>
            </w:r>
          </w:p>
          <w:p w:rsidR="00A542E2" w:rsidRPr="003772F2" w:rsidRDefault="00A542E2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A542E2" w:rsidRPr="003772F2" w:rsidRDefault="00A542E2" w:rsidP="00755386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A542E2" w:rsidRPr="003772F2" w:rsidTr="00755386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945" w:type="dxa"/>
            <w:gridSpan w:val="8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</w:p>
        </w:tc>
      </w:tr>
      <w:tr w:rsidR="00A542E2" w:rsidRPr="003772F2" w:rsidTr="00755386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945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</w:p>
        </w:tc>
      </w:tr>
      <w:tr w:rsidR="00A542E2" w:rsidRPr="003772F2" w:rsidTr="00755386">
        <w:trPr>
          <w:gridAfter w:val="1"/>
          <w:wAfter w:w="13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r w:rsidRPr="003772F2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r w:rsidRPr="003772F2">
              <w:t> 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/>
        </w:tc>
      </w:tr>
      <w:tr w:rsidR="00A542E2" w:rsidRPr="003772F2" w:rsidTr="00755386">
        <w:trPr>
          <w:gridAfter w:val="2"/>
          <w:wAfter w:w="19" w:type="dxa"/>
          <w:trHeight w:val="1245"/>
        </w:trPr>
        <w:tc>
          <w:tcPr>
            <w:tcW w:w="9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</w:tr>
      <w:tr w:rsidR="00A542E2" w:rsidRPr="003772F2" w:rsidTr="00755386">
        <w:trPr>
          <w:gridAfter w:val="1"/>
          <w:wAfter w:w="13" w:type="dxa"/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proofErr w:type="spellStart"/>
            <w:r w:rsidRPr="003772F2">
              <w:t>тыс.рублей</w:t>
            </w:r>
            <w:proofErr w:type="spellEnd"/>
          </w:p>
        </w:tc>
      </w:tr>
      <w:tr w:rsidR="00A542E2" w:rsidRPr="003772F2" w:rsidTr="00755386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A542E2" w:rsidRPr="003772F2" w:rsidTr="00755386">
        <w:trPr>
          <w:gridAfter w:val="1"/>
          <w:wAfter w:w="13" w:type="dxa"/>
          <w:cantSplit/>
          <w:trHeight w:val="49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2022 год</w:t>
            </w: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2023 год</w:t>
            </w:r>
          </w:p>
        </w:tc>
      </w:tr>
      <w:tr w:rsidR="00A542E2" w:rsidRPr="003772F2" w:rsidTr="00755386">
        <w:trPr>
          <w:gridAfter w:val="1"/>
          <w:wAfter w:w="13" w:type="dxa"/>
          <w:cantSplit/>
          <w:trHeight w:val="49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2E2" w:rsidRPr="003772F2" w:rsidRDefault="00A542E2" w:rsidP="00755386"/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213 459,2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179 807,4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82 313,0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179 807,4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63 626,4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179 807,4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д. Андег МО «Андегский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26 343,1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с. Несь МО "Канинский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21 159,2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2E2" w:rsidRPr="003772F2" w:rsidRDefault="00A542E2" w:rsidP="00755386">
            <w:r w:rsidRPr="003772F2">
              <w:t>Приобретение жилых помещений в п. Усть-Кара МО «Карский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22 566,2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10 677,8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п. Нельмин-Нос МО «Малоземельский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27 333,1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22 863,0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3 688,0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12 420,8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п. Индига МО "Тиманский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20 994,4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п. Хорей-Вер МО "Хорей-Верский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33 415,1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15 278,7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r w:rsidRPr="003772F2">
              <w:t>Приобретение жилых помещений в п. Каратайка МО «Юшарский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26 694,4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18 686,6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2E2" w:rsidRPr="003772F2" w:rsidRDefault="00A542E2" w:rsidP="00755386">
            <w:r w:rsidRPr="003772F2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18 686,6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131 146,2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131 146,2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2E2" w:rsidRPr="003772F2" w:rsidRDefault="00A542E2" w:rsidP="00755386">
            <w:r w:rsidRPr="003772F2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</w:pPr>
            <w:r w:rsidRPr="003772F2">
              <w:t xml:space="preserve"> - </w:t>
            </w:r>
          </w:p>
        </w:tc>
      </w:tr>
      <w:tr w:rsidR="00A542E2" w:rsidRPr="003772F2" w:rsidTr="00755386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42E2" w:rsidRPr="003772F2" w:rsidRDefault="00A542E2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42E2" w:rsidRPr="003772F2" w:rsidRDefault="00A542E2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213 459,2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2E2" w:rsidRPr="003772F2" w:rsidRDefault="00A542E2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179 807,4 </w:t>
            </w:r>
          </w:p>
        </w:tc>
      </w:tr>
    </w:tbl>
    <w:p w:rsidR="002836C0" w:rsidRDefault="00A542E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2E2"/>
    <w:rsid w:val="00A542E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29BFE-B868-4888-B6CF-034CC9F8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2E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2021-05-20T11:19:00Z</dcterms:created>
  <dcterms:modified xsi:type="dcterms:W3CDTF">2021-05-20T11:19:00Z</dcterms:modified>
</cp:coreProperties>
</file>